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A7" w:rsidRDefault="00AC43F0" w:rsidP="0035600E">
      <w:pPr>
        <w:pStyle w:val="Ttulo1"/>
        <w:spacing w:before="150"/>
        <w:ind w:left="102"/>
        <w:jc w:val="center"/>
        <w:rPr>
          <w:b w:val="0"/>
        </w:rPr>
      </w:pPr>
      <w:r>
        <w:t>EDITAL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20/2021/SES/SGPES/DETSUS/NAJ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SGPES,14/06/2021</w:t>
      </w:r>
    </w:p>
    <w:p w:rsidR="00F51DA7" w:rsidRDefault="00F51DA7">
      <w:pPr>
        <w:pStyle w:val="Corpodetexto"/>
        <w:spacing w:before="5"/>
        <w:ind w:left="0"/>
        <w:rPr>
          <w:rFonts w:ascii="Arial"/>
          <w:b/>
          <w:sz w:val="26"/>
        </w:rPr>
      </w:pPr>
    </w:p>
    <w:p w:rsidR="00F51DA7" w:rsidRDefault="00AC43F0">
      <w:pPr>
        <w:ind w:left="4638" w:right="1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SECRETARIA DE ESTADO DA SAÚDE 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SES/TO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ESTABELECE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DIPONIBILIZAÇÃO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INTERNATO MÉDICO NAS UNIDADES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SAÚDE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SETORES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GESTÃO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SES-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TO, NO PERÍODO DE JULHO A DEZEMBRO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2021.</w:t>
      </w:r>
    </w:p>
    <w:p w:rsidR="00F51DA7" w:rsidRDefault="00F51DA7">
      <w:pPr>
        <w:pStyle w:val="Corpodetexto"/>
        <w:ind w:left="0"/>
        <w:rPr>
          <w:rFonts w:ascii="Arial"/>
          <w:b/>
        </w:rPr>
      </w:pPr>
    </w:p>
    <w:p w:rsidR="00F51DA7" w:rsidRDefault="00F51DA7">
      <w:pPr>
        <w:pStyle w:val="Corpodetexto"/>
        <w:spacing w:before="1"/>
        <w:ind w:left="0"/>
        <w:rPr>
          <w:rFonts w:ascii="Arial"/>
          <w:b/>
          <w:sz w:val="29"/>
        </w:rPr>
      </w:pPr>
    </w:p>
    <w:p w:rsidR="00F51DA7" w:rsidRDefault="00AC43F0">
      <w:pPr>
        <w:pStyle w:val="Corpodetexto"/>
        <w:spacing w:line="276" w:lineRule="auto"/>
        <w:ind w:right="106" w:firstLine="707"/>
        <w:jc w:val="both"/>
      </w:pPr>
      <w:r>
        <w:t>O presente Edital destina-se as vagas de campo de estágio nas Unidades de</w:t>
      </w:r>
      <w:r>
        <w:rPr>
          <w:spacing w:val="1"/>
        </w:rPr>
        <w:t xml:space="preserve"> </w:t>
      </w:r>
      <w:r>
        <w:t>Saúde e Gestão da SES-TO, para atividades de aprendizagem em serviço visando à</w:t>
      </w:r>
      <w:r>
        <w:rPr>
          <w:spacing w:val="-64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Internato</w:t>
      </w:r>
      <w:r>
        <w:rPr>
          <w:spacing w:val="-8"/>
        </w:rPr>
        <w:t xml:space="preserve"> </w:t>
      </w:r>
      <w:r>
        <w:t>Médico,</w:t>
      </w:r>
      <w:r>
        <w:rPr>
          <w:spacing w:val="-6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responsabilidades</w:t>
      </w:r>
      <w:r>
        <w:rPr>
          <w:spacing w:val="-5"/>
        </w:rPr>
        <w:t xml:space="preserve"> </w:t>
      </w:r>
      <w:r>
        <w:t>previstas</w:t>
      </w:r>
      <w:r>
        <w:rPr>
          <w:spacing w:val="-64"/>
        </w:rPr>
        <w:t xml:space="preserve"> </w:t>
      </w:r>
      <w:r>
        <w:t>no Termo de Cooperação Institucional (TCI), entre a Secretaria de Estado da Saúde</w:t>
      </w:r>
      <w:r>
        <w:rPr>
          <w:spacing w:val="1"/>
        </w:rPr>
        <w:t xml:space="preserve"> </w:t>
      </w:r>
      <w:r>
        <w:t>do Tocantins (SES-TO) e Instituições de Ensino (IE), de acordo com as disposições</w:t>
      </w:r>
      <w:r>
        <w:rPr>
          <w:spacing w:val="1"/>
        </w:rPr>
        <w:t xml:space="preserve"> </w:t>
      </w:r>
      <w:r>
        <w:t>abaixo:</w:t>
      </w:r>
    </w:p>
    <w:p w:rsidR="00F51DA7" w:rsidRDefault="00F51DA7">
      <w:pPr>
        <w:pStyle w:val="Corpodetexto"/>
        <w:spacing w:before="8"/>
        <w:ind w:left="0"/>
        <w:rPr>
          <w:sz w:val="27"/>
        </w:rPr>
      </w:pPr>
    </w:p>
    <w:p w:rsidR="00F51DA7" w:rsidRDefault="00AC43F0">
      <w:pPr>
        <w:pStyle w:val="Ttulo1"/>
        <w:numPr>
          <w:ilvl w:val="0"/>
          <w:numId w:val="7"/>
        </w:numPr>
        <w:tabs>
          <w:tab w:val="left" w:pos="822"/>
        </w:tabs>
        <w:spacing w:before="1"/>
        <w:jc w:val="both"/>
      </w:pPr>
      <w:r>
        <w:t>OBJETIVO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before="40" w:line="276" w:lineRule="auto"/>
        <w:ind w:right="106" w:firstLine="0"/>
        <w:jc w:val="both"/>
        <w:rPr>
          <w:sz w:val="24"/>
        </w:rPr>
      </w:pPr>
      <w:r>
        <w:rPr>
          <w:spacing w:val="-1"/>
          <w:sz w:val="24"/>
        </w:rPr>
        <w:t>Estabelecer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critérios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vagas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campos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Internato</w:t>
      </w:r>
      <w:r>
        <w:rPr>
          <w:spacing w:val="-64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setores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Estadual,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PORTARIA Nº 138/2021/SES/GASEC, de 03 de março de 2021, que estabelece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fluxos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6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7"/>
          <w:sz w:val="24"/>
        </w:rPr>
        <w:t xml:space="preserve"> </w:t>
      </w:r>
      <w:r>
        <w:rPr>
          <w:sz w:val="24"/>
        </w:rPr>
        <w:t>(TCI),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Secretaria de Estado da Saúde do Tocantins (SES-TO) e Instituições de Ensino (IE),</w:t>
      </w:r>
      <w:r>
        <w:rPr>
          <w:spacing w:val="-64"/>
          <w:sz w:val="24"/>
        </w:rPr>
        <w:t xml:space="preserve"> </w:t>
      </w:r>
      <w:r>
        <w:rPr>
          <w:sz w:val="24"/>
        </w:rPr>
        <w:t>o Regimento do Estágio Estudantil Supervisionado Obrigatório e o Regimento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Internato</w:t>
      </w:r>
      <w:r>
        <w:rPr>
          <w:spacing w:val="-2"/>
          <w:sz w:val="24"/>
        </w:rPr>
        <w:t xml:space="preserve"> </w:t>
      </w:r>
      <w:r>
        <w:rPr>
          <w:sz w:val="24"/>
        </w:rPr>
        <w:t>Médico Estadual.</w:t>
      </w:r>
    </w:p>
    <w:p w:rsidR="00F51DA7" w:rsidRDefault="00F51DA7">
      <w:pPr>
        <w:pStyle w:val="Corpodetexto"/>
        <w:spacing w:before="8"/>
        <w:ind w:left="0"/>
        <w:rPr>
          <w:sz w:val="27"/>
        </w:rPr>
      </w:pPr>
    </w:p>
    <w:p w:rsidR="00F51DA7" w:rsidRDefault="00AC43F0">
      <w:pPr>
        <w:pStyle w:val="Ttulo1"/>
        <w:numPr>
          <w:ilvl w:val="0"/>
          <w:numId w:val="7"/>
        </w:numPr>
        <w:tabs>
          <w:tab w:val="left" w:pos="810"/>
        </w:tabs>
        <w:ind w:left="810" w:hanging="708"/>
        <w:jc w:val="both"/>
      </w:pPr>
      <w:r>
        <w:t>DOS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</w:p>
    <w:p w:rsidR="00F51DA7" w:rsidRDefault="00AC43F0">
      <w:pPr>
        <w:pStyle w:val="PargrafodaLista"/>
        <w:numPr>
          <w:ilvl w:val="1"/>
          <w:numId w:val="6"/>
        </w:numPr>
        <w:tabs>
          <w:tab w:val="left" w:pos="810"/>
        </w:tabs>
        <w:spacing w:before="41" w:line="276" w:lineRule="auto"/>
        <w:ind w:right="10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As vagas do Internato Médico serão distribuídas nos Hospitais de Porte II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(média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complexidade),</w:t>
      </w:r>
      <w:r>
        <w:rPr>
          <w:spacing w:val="-16"/>
          <w:sz w:val="24"/>
        </w:rPr>
        <w:t xml:space="preserve"> </w:t>
      </w:r>
      <w:r>
        <w:rPr>
          <w:sz w:val="24"/>
        </w:rPr>
        <w:t>Hospitais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Porte</w:t>
      </w:r>
      <w:r>
        <w:rPr>
          <w:spacing w:val="-12"/>
          <w:sz w:val="24"/>
        </w:rPr>
        <w:t xml:space="preserve"> </w:t>
      </w:r>
      <w:r>
        <w:rPr>
          <w:sz w:val="24"/>
        </w:rPr>
        <w:t>III</w:t>
      </w:r>
      <w:r>
        <w:rPr>
          <w:spacing w:val="-13"/>
          <w:sz w:val="24"/>
        </w:rPr>
        <w:t xml:space="preserve"> </w:t>
      </w:r>
      <w:r>
        <w:rPr>
          <w:sz w:val="24"/>
        </w:rPr>
        <w:t>(alta</w:t>
      </w:r>
      <w:r>
        <w:rPr>
          <w:spacing w:val="-14"/>
          <w:sz w:val="24"/>
        </w:rPr>
        <w:t xml:space="preserve"> </w:t>
      </w:r>
      <w:r>
        <w:rPr>
          <w:sz w:val="24"/>
        </w:rPr>
        <w:t>complexidade)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Setores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Gestão.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Relação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 acordo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 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Porte (complexidade):</w:t>
      </w:r>
    </w:p>
    <w:p w:rsidR="00F51DA7" w:rsidRDefault="00F51DA7">
      <w:pPr>
        <w:pStyle w:val="Corpodetexto"/>
        <w:spacing w:before="7"/>
        <w:ind w:left="0"/>
        <w:rPr>
          <w:rFonts w:ascii="Arial"/>
          <w:b/>
          <w:sz w:val="27"/>
        </w:rPr>
      </w:pPr>
    </w:p>
    <w:p w:rsidR="00F51DA7" w:rsidRDefault="00AC43F0">
      <w:pPr>
        <w:pStyle w:val="Ttulo1"/>
        <w:ind w:left="169"/>
      </w:pPr>
      <w:r>
        <w:t>Porte II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Porto Nacional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Paraíso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4"/>
        <w:jc w:val="left"/>
        <w:rPr>
          <w:sz w:val="24"/>
        </w:rPr>
      </w:pPr>
      <w:r>
        <w:rPr>
          <w:sz w:val="24"/>
        </w:rPr>
        <w:t>Hospital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Guaraí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Dianópolis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Miracema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Maternidade</w:t>
      </w:r>
      <w:r>
        <w:rPr>
          <w:spacing w:val="-3"/>
          <w:sz w:val="24"/>
        </w:rPr>
        <w:t xml:space="preserve"> </w:t>
      </w:r>
      <w:r>
        <w:rPr>
          <w:sz w:val="24"/>
        </w:rPr>
        <w:t>Tia</w:t>
      </w:r>
      <w:r>
        <w:rPr>
          <w:spacing w:val="-3"/>
          <w:sz w:val="24"/>
        </w:rPr>
        <w:t xml:space="preserve"> </w:t>
      </w:r>
      <w:r>
        <w:rPr>
          <w:sz w:val="24"/>
        </w:rPr>
        <w:t>Dedé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3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Infantil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Palmas</w:t>
      </w:r>
    </w:p>
    <w:p w:rsidR="00F51DA7" w:rsidRDefault="00F51DA7">
      <w:pPr>
        <w:pStyle w:val="Corpodetexto"/>
        <w:spacing w:before="1"/>
        <w:ind w:left="0"/>
        <w:rPr>
          <w:sz w:val="31"/>
        </w:rPr>
      </w:pPr>
    </w:p>
    <w:p w:rsidR="00F51DA7" w:rsidRDefault="00AC43F0">
      <w:pPr>
        <w:pStyle w:val="Ttulo1"/>
        <w:ind w:left="102"/>
      </w:pPr>
      <w:r>
        <w:t>Porte III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Palmas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150"/>
        <w:jc w:val="left"/>
        <w:rPr>
          <w:sz w:val="24"/>
        </w:rPr>
      </w:pPr>
      <w:r>
        <w:rPr>
          <w:sz w:val="24"/>
        </w:rPr>
        <w:t>Hospital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Gurupi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Araguaína</w:t>
      </w:r>
    </w:p>
    <w:p w:rsidR="00F51DA7" w:rsidRDefault="00AC43F0">
      <w:pPr>
        <w:pStyle w:val="PargrafodaLista"/>
        <w:numPr>
          <w:ilvl w:val="0"/>
          <w:numId w:val="5"/>
        </w:numPr>
        <w:tabs>
          <w:tab w:val="left" w:pos="249"/>
        </w:tabs>
        <w:spacing w:before="41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Maternidade</w:t>
      </w:r>
      <w:r>
        <w:rPr>
          <w:spacing w:val="-4"/>
          <w:sz w:val="24"/>
        </w:rPr>
        <w:t xml:space="preserve"> </w:t>
      </w:r>
      <w:r>
        <w:rPr>
          <w:sz w:val="24"/>
        </w:rPr>
        <w:t>Dona</w:t>
      </w:r>
      <w:r>
        <w:rPr>
          <w:spacing w:val="-2"/>
          <w:sz w:val="24"/>
        </w:rPr>
        <w:t xml:space="preserve"> </w:t>
      </w:r>
      <w:r>
        <w:rPr>
          <w:sz w:val="24"/>
        </w:rPr>
        <w:t>Regina</w:t>
      </w:r>
    </w:p>
    <w:p w:rsidR="00F51DA7" w:rsidRDefault="00F51DA7">
      <w:pPr>
        <w:pStyle w:val="Corpodetexto"/>
        <w:spacing w:before="3"/>
        <w:ind w:left="0"/>
        <w:rPr>
          <w:sz w:val="31"/>
        </w:rPr>
      </w:pPr>
    </w:p>
    <w:p w:rsidR="00F51DA7" w:rsidRDefault="00AC43F0">
      <w:pPr>
        <w:pStyle w:val="PargrafodaLista"/>
        <w:numPr>
          <w:ilvl w:val="1"/>
          <w:numId w:val="6"/>
        </w:numPr>
        <w:tabs>
          <w:tab w:val="left" w:pos="606"/>
        </w:tabs>
        <w:spacing w:line="276" w:lineRule="auto"/>
        <w:ind w:right="118" w:firstLine="67"/>
        <w:jc w:val="left"/>
        <w:rPr>
          <w:sz w:val="24"/>
        </w:rPr>
      </w:pP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r>
        <w:rPr>
          <w:sz w:val="24"/>
        </w:rPr>
        <w:t>vagas</w:t>
      </w:r>
      <w:r>
        <w:rPr>
          <w:spacing w:val="32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campo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estágio</w:t>
      </w:r>
      <w:r>
        <w:rPr>
          <w:spacing w:val="32"/>
          <w:sz w:val="24"/>
        </w:rPr>
        <w:t xml:space="preserve"> </w:t>
      </w:r>
      <w:r>
        <w:rPr>
          <w:sz w:val="24"/>
        </w:rPr>
        <w:t>estão</w:t>
      </w:r>
      <w:r>
        <w:rPr>
          <w:spacing w:val="31"/>
          <w:sz w:val="24"/>
        </w:rPr>
        <w:t xml:space="preserve"> </w:t>
      </w:r>
      <w:r>
        <w:rPr>
          <w:sz w:val="24"/>
        </w:rPr>
        <w:t>ordenadas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 deste edital.</w:t>
      </w:r>
    </w:p>
    <w:p w:rsidR="00F51DA7" w:rsidRDefault="00F51DA7">
      <w:pPr>
        <w:pStyle w:val="Corpodetexto"/>
        <w:spacing w:before="8"/>
        <w:ind w:left="0"/>
        <w:rPr>
          <w:sz w:val="27"/>
        </w:rPr>
      </w:pPr>
    </w:p>
    <w:p w:rsidR="00F51DA7" w:rsidRDefault="00AC43F0">
      <w:pPr>
        <w:pStyle w:val="Ttulo1"/>
        <w:numPr>
          <w:ilvl w:val="0"/>
          <w:numId w:val="7"/>
        </w:numPr>
        <w:tabs>
          <w:tab w:val="left" w:pos="809"/>
          <w:tab w:val="left" w:pos="810"/>
        </w:tabs>
        <w:ind w:left="810" w:hanging="708"/>
      </w:pPr>
      <w:r>
        <w:t>DO</w:t>
      </w:r>
      <w:r>
        <w:rPr>
          <w:spacing w:val="-3"/>
        </w:rPr>
        <w:t xml:space="preserve"> </w:t>
      </w:r>
      <w:r>
        <w:t>ORDENAMENTO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VAGAS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09"/>
          <w:tab w:val="left" w:pos="810"/>
        </w:tabs>
        <w:spacing w:before="41" w:line="276" w:lineRule="auto"/>
        <w:ind w:right="114" w:firstLine="0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vagas</w:t>
      </w:r>
      <w:r>
        <w:rPr>
          <w:spacing w:val="-13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campo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estágio</w:t>
      </w:r>
      <w:r>
        <w:rPr>
          <w:spacing w:val="-12"/>
          <w:sz w:val="24"/>
        </w:rPr>
        <w:t xml:space="preserve"> </w:t>
      </w:r>
      <w:r>
        <w:rPr>
          <w:sz w:val="24"/>
        </w:rPr>
        <w:t>atenderão</w:t>
      </w:r>
      <w:r>
        <w:rPr>
          <w:spacing w:val="-15"/>
          <w:sz w:val="24"/>
        </w:rPr>
        <w:t xml:space="preserve"> </w:t>
      </w:r>
      <w:r>
        <w:rPr>
          <w:sz w:val="24"/>
        </w:rPr>
        <w:t>prioritariamente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na ordem</w:t>
      </w:r>
      <w:r>
        <w:rPr>
          <w:spacing w:val="1"/>
          <w:sz w:val="24"/>
        </w:rPr>
        <w:t xml:space="preserve"> </w:t>
      </w:r>
      <w:r>
        <w:rPr>
          <w:sz w:val="24"/>
        </w:rPr>
        <w:t>que segue:</w:t>
      </w:r>
    </w:p>
    <w:p w:rsidR="00F51DA7" w:rsidRDefault="00AC43F0">
      <w:pPr>
        <w:pStyle w:val="Corpodetexto"/>
        <w:spacing w:line="278" w:lineRule="auto"/>
        <w:ind w:left="894" w:right="3413"/>
      </w:pPr>
      <w:r>
        <w:t>I - mantidas por entidade vinculada a SES-TO;</w:t>
      </w:r>
      <w:r>
        <w:rPr>
          <w:spacing w:val="-64"/>
        </w:rPr>
        <w:t xml:space="preserve"> </w:t>
      </w:r>
      <w:r>
        <w:t>II -</w:t>
      </w:r>
      <w:r>
        <w:rPr>
          <w:spacing w:val="-1"/>
        </w:rPr>
        <w:t xml:space="preserve"> </w:t>
      </w:r>
      <w:r>
        <w:t>As instituições</w:t>
      </w:r>
      <w:r>
        <w:rPr>
          <w:spacing w:val="-3"/>
        </w:rPr>
        <w:t xml:space="preserve"> </w:t>
      </w:r>
      <w:r>
        <w:t>públicas;</w:t>
      </w:r>
    </w:p>
    <w:p w:rsidR="00F51DA7" w:rsidRDefault="00AC43F0">
      <w:pPr>
        <w:pStyle w:val="PargrafodaLista"/>
        <w:numPr>
          <w:ilvl w:val="0"/>
          <w:numId w:val="4"/>
        </w:numPr>
        <w:tabs>
          <w:tab w:val="left" w:pos="11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29"/>
          <w:sz w:val="24"/>
        </w:rPr>
        <w:t xml:space="preserve"> </w:t>
      </w:r>
      <w:r>
        <w:rPr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sz w:val="24"/>
        </w:rPr>
        <w:t>sede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mesmo</w:t>
      </w:r>
      <w:r>
        <w:rPr>
          <w:spacing w:val="30"/>
          <w:sz w:val="24"/>
        </w:rPr>
        <w:t xml:space="preserve"> </w:t>
      </w:r>
      <w:r>
        <w:rPr>
          <w:sz w:val="24"/>
        </w:rPr>
        <w:t>município</w:t>
      </w:r>
      <w:r>
        <w:rPr>
          <w:spacing w:val="32"/>
          <w:sz w:val="24"/>
        </w:rPr>
        <w:t xml:space="preserve"> </w:t>
      </w:r>
      <w:r>
        <w:rPr>
          <w:sz w:val="24"/>
        </w:rPr>
        <w:t>das</w:t>
      </w:r>
      <w:r>
        <w:rPr>
          <w:spacing w:val="32"/>
          <w:sz w:val="24"/>
        </w:rPr>
        <w:t xml:space="preserve"> </w:t>
      </w:r>
      <w:r>
        <w:rPr>
          <w:sz w:val="24"/>
        </w:rPr>
        <w:t>unidades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saúde</w:t>
      </w:r>
      <w:r>
        <w:rPr>
          <w:spacing w:val="-64"/>
          <w:sz w:val="24"/>
        </w:rPr>
        <w:t xml:space="preserve"> </w:t>
      </w:r>
      <w:r>
        <w:rPr>
          <w:sz w:val="24"/>
        </w:rPr>
        <w:t>solicitadas;</w:t>
      </w:r>
    </w:p>
    <w:p w:rsidR="00F51DA7" w:rsidRDefault="00AC43F0">
      <w:pPr>
        <w:pStyle w:val="PargrafodaLista"/>
        <w:numPr>
          <w:ilvl w:val="0"/>
          <w:numId w:val="4"/>
        </w:numPr>
        <w:tabs>
          <w:tab w:val="left" w:pos="1190"/>
        </w:tabs>
        <w:spacing w:line="275" w:lineRule="exact"/>
        <w:ind w:left="1189" w:hanging="29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4"/>
          <w:sz w:val="24"/>
        </w:rPr>
        <w:t xml:space="preserve"> </w:t>
      </w:r>
      <w:r>
        <w:rPr>
          <w:sz w:val="24"/>
        </w:rPr>
        <w:t>privadas.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before="36" w:line="276" w:lineRule="auto"/>
        <w:ind w:right="119" w:firstLine="0"/>
        <w:jc w:val="both"/>
        <w:rPr>
          <w:sz w:val="24"/>
        </w:rPr>
      </w:pPr>
      <w:r>
        <w:rPr>
          <w:sz w:val="24"/>
        </w:rPr>
        <w:t>Para as instituições públicas serão destinados 60% das vagas ofertadas, os</w:t>
      </w:r>
      <w:r>
        <w:rPr>
          <w:spacing w:val="1"/>
          <w:sz w:val="24"/>
        </w:rPr>
        <w:t xml:space="preserve"> </w:t>
      </w:r>
      <w:r>
        <w:rPr>
          <w:sz w:val="24"/>
        </w:rPr>
        <w:t>outros 40% serão destinados para as instituições privadas; desde que as instituições</w:t>
      </w:r>
      <w:r>
        <w:rPr>
          <w:spacing w:val="-64"/>
          <w:sz w:val="24"/>
        </w:rPr>
        <w:t xml:space="preserve"> </w:t>
      </w:r>
      <w:r>
        <w:rPr>
          <w:sz w:val="24"/>
        </w:rPr>
        <w:t>(públicas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privadas) estejam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fluxos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realização de estágio estudantil supervisionado e atividades de aprendizagem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before="2" w:line="276" w:lineRule="auto"/>
        <w:ind w:right="107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ordenamento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8"/>
          <w:sz w:val="24"/>
        </w:rPr>
        <w:t xml:space="preserve"> </w:t>
      </w:r>
      <w:r>
        <w:rPr>
          <w:sz w:val="24"/>
        </w:rPr>
        <w:t>privadas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públicas,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vagas</w:t>
      </w:r>
      <w:r>
        <w:rPr>
          <w:spacing w:val="-65"/>
          <w:sz w:val="24"/>
        </w:rPr>
        <w:t xml:space="preserve"> </w:t>
      </w:r>
      <w:r>
        <w:rPr>
          <w:sz w:val="24"/>
        </w:rPr>
        <w:t>disponibilizadas serão divididas em 70% para as instituições com sede no mesmo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 saúde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isonomia,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percentual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privadas.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vagas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13"/>
          <w:sz w:val="24"/>
        </w:rPr>
        <w:t xml:space="preserve"> </w:t>
      </w:r>
      <w:r>
        <w:rPr>
          <w:sz w:val="24"/>
        </w:rPr>
        <w:t>números</w:t>
      </w:r>
      <w:r>
        <w:rPr>
          <w:spacing w:val="-14"/>
          <w:sz w:val="24"/>
        </w:rPr>
        <w:t xml:space="preserve"> </w:t>
      </w:r>
      <w:r>
        <w:rPr>
          <w:sz w:val="24"/>
        </w:rPr>
        <w:t>decimais,</w:t>
      </w:r>
      <w:r>
        <w:rPr>
          <w:spacing w:val="-14"/>
          <w:sz w:val="24"/>
        </w:rPr>
        <w:t xml:space="preserve"> </w:t>
      </w:r>
      <w:r>
        <w:rPr>
          <w:sz w:val="24"/>
        </w:rPr>
        <w:t>esses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64"/>
          <w:sz w:val="24"/>
        </w:rPr>
        <w:t xml:space="preserve"> </w:t>
      </w:r>
      <w:r>
        <w:rPr>
          <w:sz w:val="24"/>
        </w:rPr>
        <w:t>arredondados</w:t>
      </w:r>
      <w:r>
        <w:rPr>
          <w:spacing w:val="-1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número menor.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81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As vagas remanescentes serão distribuídas pelo número de instituições. No</w:t>
      </w:r>
      <w:r>
        <w:rPr>
          <w:spacing w:val="1"/>
          <w:sz w:val="24"/>
        </w:rPr>
        <w:t xml:space="preserve"> </w:t>
      </w:r>
      <w:r>
        <w:rPr>
          <w:sz w:val="24"/>
        </w:rPr>
        <w:t>caso de novo resultado em números decimais, as vagas restantes seguirão o critério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 com</w:t>
      </w:r>
      <w:r>
        <w:rPr>
          <w:spacing w:val="-2"/>
          <w:sz w:val="24"/>
        </w:rPr>
        <w:t xml:space="preserve"> </w:t>
      </w:r>
      <w:r>
        <w:rPr>
          <w:sz w:val="24"/>
        </w:rPr>
        <w:t>o 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-2"/>
          <w:sz w:val="24"/>
        </w:rPr>
        <w:t xml:space="preserve"> </w:t>
      </w:r>
      <w:r>
        <w:rPr>
          <w:sz w:val="24"/>
        </w:rPr>
        <w:t>o item</w:t>
      </w:r>
      <w:r>
        <w:rPr>
          <w:spacing w:val="-2"/>
          <w:sz w:val="24"/>
        </w:rPr>
        <w:t xml:space="preserve"> </w:t>
      </w:r>
      <w:r>
        <w:rPr>
          <w:sz w:val="24"/>
        </w:rPr>
        <w:t>3.1.</w:t>
      </w:r>
    </w:p>
    <w:p w:rsidR="00F51DA7" w:rsidRDefault="00AC43F0">
      <w:pPr>
        <w:pStyle w:val="PargrafodaLista"/>
        <w:numPr>
          <w:ilvl w:val="1"/>
          <w:numId w:val="7"/>
        </w:numPr>
        <w:tabs>
          <w:tab w:val="left" w:pos="573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O número de vagas disponíveis e critérios de acesso para o Internato médico no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Tocantins</w:t>
      </w:r>
      <w:r>
        <w:rPr>
          <w:spacing w:val="-1"/>
          <w:sz w:val="24"/>
        </w:rPr>
        <w:t xml:space="preserve"> </w:t>
      </w:r>
      <w:r>
        <w:rPr>
          <w:sz w:val="24"/>
        </w:rPr>
        <w:t>serão aqueles</w:t>
      </w:r>
      <w:r>
        <w:rPr>
          <w:spacing w:val="2"/>
          <w:sz w:val="24"/>
        </w:rPr>
        <w:t xml:space="preserve"> </w:t>
      </w:r>
      <w:r>
        <w:rPr>
          <w:sz w:val="24"/>
        </w:rPr>
        <w:t>public</w:t>
      </w:r>
      <w:r>
        <w:rPr>
          <w:sz w:val="24"/>
        </w:rPr>
        <w:t>ados</w:t>
      </w:r>
      <w:r>
        <w:rPr>
          <w:spacing w:val="-2"/>
          <w:sz w:val="24"/>
        </w:rPr>
        <w:t xml:space="preserve"> </w:t>
      </w:r>
      <w:r>
        <w:rPr>
          <w:sz w:val="24"/>
        </w:rPr>
        <w:t>em edital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SES/TO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DOE.</w:t>
      </w:r>
    </w:p>
    <w:p w:rsidR="00F51DA7" w:rsidRDefault="00F51DA7">
      <w:pPr>
        <w:pStyle w:val="Corpodetexto"/>
        <w:spacing w:before="1"/>
        <w:ind w:left="0"/>
        <w:rPr>
          <w:sz w:val="27"/>
        </w:rPr>
      </w:pPr>
    </w:p>
    <w:p w:rsidR="00F51DA7" w:rsidRDefault="00AC43F0">
      <w:pPr>
        <w:pStyle w:val="Ttulo1"/>
        <w:numPr>
          <w:ilvl w:val="0"/>
          <w:numId w:val="7"/>
        </w:numPr>
        <w:tabs>
          <w:tab w:val="left" w:pos="462"/>
        </w:tabs>
        <w:ind w:left="462" w:hanging="360"/>
      </w:pPr>
      <w:r>
        <w:t>DA</w:t>
      </w:r>
      <w:r>
        <w:rPr>
          <w:spacing w:val="-3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CADASTRO DOS</w:t>
      </w:r>
      <w:r>
        <w:rPr>
          <w:spacing w:val="-2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 APRENDIZAGEM</w:t>
      </w:r>
    </w:p>
    <w:p w:rsidR="00F51DA7" w:rsidRDefault="00AC43F0">
      <w:pPr>
        <w:pStyle w:val="PargrafodaLista"/>
        <w:numPr>
          <w:ilvl w:val="1"/>
          <w:numId w:val="3"/>
        </w:numPr>
        <w:tabs>
          <w:tab w:val="left" w:pos="810"/>
        </w:tabs>
        <w:spacing w:before="41" w:line="276" w:lineRule="auto"/>
        <w:ind w:right="10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possuem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 Institucional com a SES-TO, deverão acessar o link enviado via e-mail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 para proceder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 vagas.</w:t>
      </w:r>
    </w:p>
    <w:p w:rsidR="00F51DA7" w:rsidRDefault="00AC43F0">
      <w:pPr>
        <w:pStyle w:val="PargrafodaLista"/>
        <w:numPr>
          <w:ilvl w:val="1"/>
          <w:numId w:val="3"/>
        </w:numPr>
        <w:tabs>
          <w:tab w:val="left" w:pos="810"/>
        </w:tabs>
        <w:spacing w:before="1" w:line="276" w:lineRule="auto"/>
        <w:ind w:right="11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Para o 2º semestre do ano de 2021 o prazo é de </w:t>
      </w:r>
      <w:r>
        <w:rPr>
          <w:rFonts w:ascii="Arial" w:hAnsi="Arial"/>
          <w:b/>
          <w:sz w:val="24"/>
        </w:rPr>
        <w:t>01 de julho ao dia 08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agosto.</w:t>
      </w:r>
    </w:p>
    <w:p w:rsidR="00F51DA7" w:rsidRDefault="00F51DA7">
      <w:pPr>
        <w:pStyle w:val="Corpodetexto"/>
        <w:spacing w:before="5"/>
        <w:ind w:left="0"/>
        <w:rPr>
          <w:rFonts w:ascii="Arial"/>
          <w:b/>
          <w:sz w:val="27"/>
        </w:rPr>
      </w:pPr>
    </w:p>
    <w:p w:rsidR="00F51DA7" w:rsidRDefault="00AC43F0">
      <w:pPr>
        <w:pStyle w:val="Ttulo1"/>
        <w:numPr>
          <w:ilvl w:val="0"/>
          <w:numId w:val="2"/>
        </w:numPr>
        <w:tabs>
          <w:tab w:val="left" w:pos="461"/>
          <w:tab w:val="left" w:pos="462"/>
        </w:tabs>
        <w:spacing w:before="1"/>
      </w:pP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REMANECENTES</w:t>
      </w:r>
    </w:p>
    <w:p w:rsidR="00F51DA7" w:rsidRDefault="00AC43F0">
      <w:pPr>
        <w:pStyle w:val="PargrafodaLista"/>
        <w:numPr>
          <w:ilvl w:val="1"/>
          <w:numId w:val="2"/>
        </w:numPr>
        <w:tabs>
          <w:tab w:val="left" w:pos="810"/>
        </w:tabs>
        <w:spacing w:before="150" w:line="276" w:lineRule="auto"/>
        <w:ind w:right="110"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vagas</w:t>
      </w:r>
      <w:r>
        <w:rPr>
          <w:spacing w:val="-14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redistribuídas</w:t>
      </w:r>
      <w:r>
        <w:rPr>
          <w:spacing w:val="-16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SES-TO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manifestarem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princípio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isonomia,</w:t>
      </w:r>
      <w:r>
        <w:rPr>
          <w:spacing w:val="1"/>
          <w:sz w:val="24"/>
        </w:rPr>
        <w:t xml:space="preserve"> </w:t>
      </w:r>
      <w:r>
        <w:rPr>
          <w:sz w:val="24"/>
        </w:rPr>
        <w:t>dividindo</w:t>
      </w:r>
      <w:r>
        <w:rPr>
          <w:spacing w:val="-2"/>
          <w:sz w:val="24"/>
        </w:rPr>
        <w:t xml:space="preserve"> </w:t>
      </w:r>
      <w:r>
        <w:rPr>
          <w:sz w:val="24"/>
        </w:rPr>
        <w:t>o total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:rsidR="00F51DA7" w:rsidRDefault="00AC43F0">
      <w:pPr>
        <w:pStyle w:val="PargrafodaLista"/>
        <w:numPr>
          <w:ilvl w:val="1"/>
          <w:numId w:val="2"/>
        </w:numPr>
        <w:tabs>
          <w:tab w:val="left" w:pos="810"/>
        </w:tabs>
        <w:spacing w:before="1" w:line="276" w:lineRule="auto"/>
        <w:ind w:right="11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novo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decimais,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vagas</w:t>
      </w:r>
      <w:r>
        <w:rPr>
          <w:spacing w:val="-7"/>
          <w:sz w:val="24"/>
        </w:rPr>
        <w:t xml:space="preserve"> </w:t>
      </w:r>
      <w:r>
        <w:rPr>
          <w:sz w:val="24"/>
        </w:rPr>
        <w:t>restantes</w:t>
      </w:r>
      <w:r>
        <w:rPr>
          <w:spacing w:val="-8"/>
          <w:sz w:val="24"/>
        </w:rPr>
        <w:t xml:space="preserve"> </w:t>
      </w:r>
      <w:r>
        <w:rPr>
          <w:sz w:val="24"/>
        </w:rPr>
        <w:t>seguirão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critério de</w:t>
      </w:r>
      <w:r>
        <w:rPr>
          <w:spacing w:val="-2"/>
          <w:sz w:val="24"/>
        </w:rPr>
        <w:t xml:space="preserve"> </w:t>
      </w:r>
      <w:r>
        <w:rPr>
          <w:sz w:val="24"/>
        </w:rPr>
        <w:t>distribuição de</w:t>
      </w:r>
      <w:r>
        <w:rPr>
          <w:spacing w:val="-2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 se refere</w:t>
      </w:r>
      <w:r>
        <w:rPr>
          <w:spacing w:val="-2"/>
          <w:sz w:val="24"/>
        </w:rPr>
        <w:t xml:space="preserve"> </w:t>
      </w:r>
      <w:r>
        <w:rPr>
          <w:sz w:val="24"/>
        </w:rPr>
        <w:t>o item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</w:p>
    <w:p w:rsidR="00F51DA7" w:rsidRDefault="00AC43F0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publicado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DOE -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64"/>
          <w:sz w:val="24"/>
        </w:rPr>
        <w:t xml:space="preserve"> </w:t>
      </w:r>
      <w:r>
        <w:rPr>
          <w:sz w:val="24"/>
        </w:rPr>
        <w:t>do Estado do Tocantins, a fim de serem requeridas pelas instituições de ensino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preencherem</w:t>
      </w:r>
      <w:r>
        <w:rPr>
          <w:spacing w:val="-1"/>
          <w:sz w:val="24"/>
        </w:rPr>
        <w:t xml:space="preserve"> </w:t>
      </w:r>
      <w:r>
        <w:rPr>
          <w:sz w:val="24"/>
        </w:rPr>
        <w:t>as vagas necessárias.</w:t>
      </w:r>
    </w:p>
    <w:p w:rsidR="00F51DA7" w:rsidRDefault="00AC43F0">
      <w:pPr>
        <w:pStyle w:val="PargrafodaLista"/>
        <w:numPr>
          <w:ilvl w:val="1"/>
          <w:numId w:val="2"/>
        </w:numPr>
        <w:tabs>
          <w:tab w:val="left" w:pos="810"/>
        </w:tabs>
        <w:spacing w:line="276" w:lineRule="auto"/>
        <w:ind w:right="11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privadas</w:t>
      </w:r>
      <w:r>
        <w:rPr>
          <w:spacing w:val="-1"/>
          <w:sz w:val="24"/>
        </w:rPr>
        <w:t xml:space="preserve"> </w:t>
      </w:r>
      <w:r>
        <w:rPr>
          <w:sz w:val="24"/>
        </w:rPr>
        <w:t>terão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 para</w:t>
      </w:r>
      <w:r>
        <w:rPr>
          <w:spacing w:val="-3"/>
          <w:sz w:val="24"/>
        </w:rPr>
        <w:t xml:space="preserve"> </w:t>
      </w:r>
      <w:r>
        <w:rPr>
          <w:sz w:val="24"/>
        </w:rPr>
        <w:t>manifestar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agosto.</w:t>
      </w:r>
    </w:p>
    <w:p w:rsidR="00F51DA7" w:rsidRDefault="00F51DA7">
      <w:pPr>
        <w:pStyle w:val="Corpodetexto"/>
        <w:spacing w:before="7"/>
        <w:ind w:left="0"/>
        <w:rPr>
          <w:rFonts w:ascii="Arial"/>
          <w:b/>
          <w:sz w:val="27"/>
        </w:rPr>
      </w:pPr>
    </w:p>
    <w:p w:rsidR="00F51DA7" w:rsidRDefault="00AC43F0">
      <w:pPr>
        <w:pStyle w:val="Ttulo1"/>
        <w:numPr>
          <w:ilvl w:val="0"/>
          <w:numId w:val="1"/>
        </w:numPr>
        <w:tabs>
          <w:tab w:val="left" w:pos="810"/>
        </w:tabs>
        <w:spacing w:before="1"/>
        <w:jc w:val="both"/>
      </w:pP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before="40" w:line="276" w:lineRule="auto"/>
        <w:ind w:right="106" w:firstLine="0"/>
        <w:jc w:val="both"/>
        <w:rPr>
          <w:sz w:val="24"/>
        </w:rPr>
      </w:pPr>
      <w:r>
        <w:rPr>
          <w:sz w:val="24"/>
        </w:rPr>
        <w:t>Para solicitação de vagas de estágio nas unidades de saúde as 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adimplentes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devidas.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inadimplemento,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concorrer as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line="278" w:lineRule="auto"/>
        <w:ind w:right="121" w:firstLine="0"/>
        <w:jc w:val="both"/>
        <w:rPr>
          <w:sz w:val="24"/>
        </w:rPr>
      </w:pPr>
      <w:r>
        <w:rPr>
          <w:sz w:val="24"/>
        </w:rPr>
        <w:t>Caso a instituição de ensino regulari</w:t>
      </w:r>
      <w:r>
        <w:rPr>
          <w:sz w:val="24"/>
        </w:rPr>
        <w:t>ze as contrapartidas devidas, o prazo de</w:t>
      </w:r>
      <w:r>
        <w:rPr>
          <w:spacing w:val="1"/>
          <w:sz w:val="24"/>
        </w:rPr>
        <w:t xml:space="preserve"> </w:t>
      </w:r>
      <w:r>
        <w:rPr>
          <w:sz w:val="24"/>
        </w:rPr>
        <w:t>carência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06(seis)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adimplemento.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estiverem</w:t>
      </w:r>
      <w:r>
        <w:rPr>
          <w:spacing w:val="-5"/>
          <w:sz w:val="24"/>
        </w:rPr>
        <w:t xml:space="preserve"> </w:t>
      </w:r>
      <w:r>
        <w:rPr>
          <w:sz w:val="24"/>
        </w:rPr>
        <w:t>inscritas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dívida</w:t>
      </w:r>
      <w:r>
        <w:rPr>
          <w:spacing w:val="-6"/>
          <w:sz w:val="24"/>
        </w:rPr>
        <w:t xml:space="preserve"> </w:t>
      </w:r>
      <w:r>
        <w:rPr>
          <w:sz w:val="24"/>
        </w:rPr>
        <w:t>ativa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poderão solicitar vagas de estágio, e somente após um ano do adimplemento ficarão</w:t>
      </w:r>
      <w:r>
        <w:rPr>
          <w:spacing w:val="-64"/>
          <w:sz w:val="24"/>
        </w:rPr>
        <w:t xml:space="preserve"> </w:t>
      </w:r>
      <w:r>
        <w:rPr>
          <w:sz w:val="24"/>
        </w:rPr>
        <w:t>aptas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Internato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65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 CIES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estarem participando das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plenárias.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As Instituições d</w:t>
      </w:r>
      <w:r>
        <w:rPr>
          <w:sz w:val="24"/>
        </w:rPr>
        <w:t>e Ensino serão as responsáveis pelo plano pedagógico e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alunos</w:t>
      </w:r>
      <w:r>
        <w:rPr>
          <w:spacing w:val="2"/>
          <w:sz w:val="24"/>
        </w:rPr>
        <w:t xml:space="preserve"> </w:t>
      </w:r>
      <w:r>
        <w:rPr>
          <w:sz w:val="24"/>
        </w:rPr>
        <w:t>nas unidades</w:t>
      </w:r>
      <w:r>
        <w:rPr>
          <w:spacing w:val="-3"/>
          <w:sz w:val="24"/>
        </w:rPr>
        <w:t xml:space="preserve"> </w:t>
      </w:r>
      <w:r>
        <w:rPr>
          <w:sz w:val="24"/>
        </w:rPr>
        <w:t>de saúde concedente.</w:t>
      </w:r>
    </w:p>
    <w:p w:rsidR="00F51DA7" w:rsidRDefault="00F51DA7">
      <w:pPr>
        <w:pStyle w:val="Corpodetexto"/>
        <w:spacing w:before="2"/>
        <w:ind w:left="0"/>
        <w:rPr>
          <w:sz w:val="27"/>
        </w:rPr>
      </w:pPr>
    </w:p>
    <w:p w:rsidR="00F51DA7" w:rsidRDefault="00AC43F0">
      <w:pPr>
        <w:pStyle w:val="Ttulo1"/>
        <w:numPr>
          <w:ilvl w:val="0"/>
          <w:numId w:val="1"/>
        </w:numPr>
        <w:tabs>
          <w:tab w:val="left" w:pos="822"/>
        </w:tabs>
        <w:ind w:left="822" w:hanging="720"/>
        <w:jc w:val="both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before="41" w:line="276" w:lineRule="auto"/>
        <w:ind w:right="10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fluxos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Internato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-64"/>
          <w:sz w:val="24"/>
        </w:rPr>
        <w:t xml:space="preserve"> </w:t>
      </w:r>
      <w:r>
        <w:rPr>
          <w:sz w:val="24"/>
        </w:rPr>
        <w:t>Estadual,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Estudantil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PORTARIA Nº 138/2021/SES/GASEC, de 03 de março de 2021, são as principais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-1"/>
          <w:sz w:val="24"/>
        </w:rPr>
        <w:t xml:space="preserve"> </w:t>
      </w:r>
      <w:r>
        <w:rPr>
          <w:sz w:val="24"/>
        </w:rPr>
        <w:t>do internato.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Os casos omissos serão dirimidos pela Diretoria da Escola Tocantinense do</w:t>
      </w:r>
      <w:r>
        <w:rPr>
          <w:spacing w:val="1"/>
          <w:sz w:val="24"/>
        </w:rPr>
        <w:t xml:space="preserve"> </w:t>
      </w:r>
      <w:r>
        <w:rPr>
          <w:sz w:val="24"/>
        </w:rPr>
        <w:t>SUS -</w:t>
      </w:r>
      <w:r>
        <w:rPr>
          <w:spacing w:val="-1"/>
          <w:sz w:val="24"/>
        </w:rPr>
        <w:t xml:space="preserve"> </w:t>
      </w:r>
      <w:r>
        <w:rPr>
          <w:sz w:val="24"/>
        </w:rPr>
        <w:t>DETSUS.</w:t>
      </w:r>
    </w:p>
    <w:p w:rsidR="00F51DA7" w:rsidRDefault="00AC43F0">
      <w:pPr>
        <w:pStyle w:val="PargrafodaLista"/>
        <w:numPr>
          <w:ilvl w:val="1"/>
          <w:numId w:val="1"/>
        </w:numPr>
        <w:tabs>
          <w:tab w:val="left" w:pos="810"/>
        </w:tabs>
        <w:spacing w:before="1"/>
        <w:ind w:left="810"/>
        <w:jc w:val="both"/>
        <w:rPr>
          <w:sz w:val="24"/>
        </w:rPr>
      </w:pP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entra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vigor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</w:p>
    <w:p w:rsidR="00F51DA7" w:rsidRDefault="00F51DA7">
      <w:pPr>
        <w:pStyle w:val="Corpodetexto"/>
        <w:ind w:left="0"/>
        <w:rPr>
          <w:sz w:val="26"/>
        </w:rPr>
      </w:pPr>
    </w:p>
    <w:p w:rsidR="00F51DA7" w:rsidRDefault="00F51DA7">
      <w:pPr>
        <w:pStyle w:val="Corpodetexto"/>
        <w:spacing w:before="6"/>
        <w:ind w:left="0"/>
        <w:rPr>
          <w:sz w:val="32"/>
        </w:rPr>
      </w:pPr>
    </w:p>
    <w:p w:rsidR="00F51DA7" w:rsidRDefault="00AC43F0">
      <w:pPr>
        <w:pStyle w:val="Ttulo1"/>
        <w:ind w:left="3341" w:right="3351"/>
        <w:jc w:val="center"/>
      </w:pPr>
      <w:r>
        <w:t>Luiz</w:t>
      </w:r>
      <w:r>
        <w:rPr>
          <w:spacing w:val="-1"/>
        </w:rPr>
        <w:t xml:space="preserve"> </w:t>
      </w:r>
      <w:r>
        <w:t>Edgar</w:t>
      </w:r>
      <w:r>
        <w:rPr>
          <w:spacing w:val="-1"/>
        </w:rPr>
        <w:t xml:space="preserve"> </w:t>
      </w:r>
      <w:r>
        <w:t>Leão</w:t>
      </w:r>
      <w:r>
        <w:rPr>
          <w:spacing w:val="-1"/>
        </w:rPr>
        <w:t xml:space="preserve"> </w:t>
      </w:r>
      <w:r>
        <w:t>Tolini</w:t>
      </w:r>
    </w:p>
    <w:p w:rsidR="00F51DA7" w:rsidRDefault="00AC43F0">
      <w:pPr>
        <w:pStyle w:val="Corpodetexto"/>
        <w:ind w:left="3341" w:right="3349"/>
        <w:jc w:val="center"/>
      </w:pPr>
      <w:r>
        <w:t>Secretário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</w:p>
    <w:p w:rsidR="00F51DA7" w:rsidRDefault="00F51DA7">
      <w:pPr>
        <w:jc w:val="center"/>
        <w:sectPr w:rsidR="00F51DA7">
          <w:headerReference w:type="default" r:id="rId7"/>
          <w:footerReference w:type="default" r:id="rId8"/>
          <w:pgSz w:w="11910" w:h="16840"/>
          <w:pgMar w:top="1660" w:right="1020" w:bottom="1080" w:left="1600" w:header="392" w:footer="885" w:gutter="0"/>
          <w:cols w:space="720"/>
        </w:sectPr>
      </w:pPr>
    </w:p>
    <w:p w:rsidR="00F51DA7" w:rsidRDefault="00AC43F0">
      <w:pPr>
        <w:pStyle w:val="Ttulo1"/>
        <w:spacing w:before="150" w:line="276" w:lineRule="auto"/>
        <w:ind w:left="3443" w:right="127" w:hanging="3315"/>
      </w:pPr>
      <w:r>
        <w:t>ANEXO I – VAGAS DE INTERNATO NAS UNIDADES DE SAÚDE E SETORES DE</w:t>
      </w:r>
      <w:r>
        <w:rPr>
          <w:spacing w:val="-64"/>
        </w:rPr>
        <w:t xml:space="preserve"> </w:t>
      </w:r>
      <w:r>
        <w:t>GESTÃO DA</w:t>
      </w:r>
      <w:r>
        <w:rPr>
          <w:spacing w:val="-6"/>
        </w:rPr>
        <w:t xml:space="preserve"> </w:t>
      </w:r>
      <w:r>
        <w:t>SES-TO</w:t>
      </w:r>
    </w:p>
    <w:p w:rsidR="00F51DA7" w:rsidRDefault="00F51DA7">
      <w:pPr>
        <w:pStyle w:val="Corpodetexto"/>
        <w:spacing w:before="9" w:after="1"/>
        <w:ind w:left="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976"/>
        <w:gridCol w:w="3199"/>
      </w:tblGrid>
      <w:tr w:rsidR="00F51DA7">
        <w:trPr>
          <w:trHeight w:val="642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157"/>
              <w:ind w:left="215" w:right="2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Unidades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157"/>
              <w:ind w:right="5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line="322" w:lineRule="exact"/>
              <w:ind w:left="276" w:right="264" w:firstLine="84"/>
              <w:jc w:val="lef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 DE VAGAS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DISPONIBILIZADAS</w:t>
            </w:r>
          </w:p>
        </w:tc>
      </w:tr>
      <w:tr w:rsidR="00F51DA7">
        <w:trPr>
          <w:trHeight w:val="737"/>
        </w:trPr>
        <w:tc>
          <w:tcPr>
            <w:tcW w:w="8866" w:type="dxa"/>
            <w:gridSpan w:val="3"/>
          </w:tcPr>
          <w:p w:rsidR="00F51DA7" w:rsidRDefault="00AC43F0">
            <w:pPr>
              <w:pStyle w:val="TableParagraph"/>
              <w:spacing w:before="227"/>
              <w:ind w:left="3183" w:right="3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PORTE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II</w:t>
            </w:r>
          </w:p>
        </w:tc>
      </w:tr>
      <w:tr w:rsidR="00F51DA7">
        <w:trPr>
          <w:trHeight w:val="707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34" w:line="278" w:lineRule="auto"/>
              <w:ind w:left="556" w:right="212" w:hanging="322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11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11"/>
              <w:ind w:left="13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51DA7">
        <w:trPr>
          <w:trHeight w:val="703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31" w:line="278" w:lineRule="auto"/>
              <w:ind w:left="928" w:right="212" w:hanging="694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Paraíso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09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09"/>
              <w:ind w:left="130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51DA7">
        <w:trPr>
          <w:trHeight w:val="686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24" w:line="276" w:lineRule="auto"/>
              <w:ind w:left="782" w:right="212" w:hanging="548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Dianópolis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02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02"/>
              <w:ind w:left="2" w:right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51DA7">
        <w:trPr>
          <w:trHeight w:val="710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36" w:line="276" w:lineRule="auto"/>
              <w:ind w:left="815" w:right="212" w:hanging="581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Miracema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11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11"/>
              <w:ind w:left="13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51DA7">
        <w:trPr>
          <w:trHeight w:val="690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24" w:line="278" w:lineRule="auto"/>
              <w:ind w:left="470" w:right="412" w:hanging="36"/>
              <w:jc w:val="left"/>
              <w:rPr>
                <w:sz w:val="24"/>
              </w:rPr>
            </w:pPr>
            <w:r>
              <w:rPr>
                <w:sz w:val="24"/>
              </w:rPr>
              <w:t>Hospital Materno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Infantil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Dedé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02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02"/>
              <w:ind w:left="130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F51DA7">
        <w:trPr>
          <w:trHeight w:val="700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31" w:line="276" w:lineRule="auto"/>
              <w:ind w:left="942" w:right="332" w:hanging="588"/>
              <w:jc w:val="left"/>
              <w:rPr>
                <w:sz w:val="24"/>
              </w:rPr>
            </w:pPr>
            <w:r>
              <w:rPr>
                <w:sz w:val="24"/>
              </w:rPr>
              <w:t>Hospital Infantil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Palmas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06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06"/>
              <w:ind w:left="13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51DA7">
        <w:trPr>
          <w:trHeight w:val="700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31" w:line="276" w:lineRule="auto"/>
              <w:ind w:left="976" w:right="212" w:hanging="742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Guaraí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209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09"/>
              <w:ind w:left="1309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F51DA7">
        <w:trPr>
          <w:trHeight w:val="551"/>
        </w:trPr>
        <w:tc>
          <w:tcPr>
            <w:tcW w:w="8866" w:type="dxa"/>
            <w:gridSpan w:val="3"/>
          </w:tcPr>
          <w:p w:rsidR="00F51DA7" w:rsidRDefault="00AC43F0">
            <w:pPr>
              <w:pStyle w:val="TableParagraph"/>
              <w:spacing w:before="135"/>
              <w:ind w:left="3185" w:right="31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PORTE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III</w:t>
            </w:r>
          </w:p>
        </w:tc>
      </w:tr>
      <w:tr w:rsidR="00F51DA7">
        <w:trPr>
          <w:trHeight w:val="635"/>
        </w:trPr>
        <w:tc>
          <w:tcPr>
            <w:tcW w:w="2691" w:type="dxa"/>
          </w:tcPr>
          <w:p w:rsidR="00F51DA7" w:rsidRDefault="00AC43F0">
            <w:pPr>
              <w:pStyle w:val="TableParagraph"/>
              <w:ind w:left="216" w:right="212"/>
              <w:rPr>
                <w:sz w:val="24"/>
              </w:rPr>
            </w:pP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51DA7" w:rsidRDefault="00AC43F0">
            <w:pPr>
              <w:pStyle w:val="TableParagraph"/>
              <w:spacing w:before="41"/>
              <w:ind w:left="216" w:right="211"/>
              <w:rPr>
                <w:sz w:val="24"/>
              </w:rPr>
            </w:pPr>
            <w:r>
              <w:rPr>
                <w:sz w:val="24"/>
              </w:rPr>
              <w:t>Palmas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175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175"/>
              <w:ind w:left="130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51DA7">
        <w:trPr>
          <w:trHeight w:val="635"/>
        </w:trPr>
        <w:tc>
          <w:tcPr>
            <w:tcW w:w="2691" w:type="dxa"/>
          </w:tcPr>
          <w:p w:rsidR="00F51DA7" w:rsidRDefault="00AC43F0">
            <w:pPr>
              <w:pStyle w:val="TableParagraph"/>
              <w:spacing w:line="274" w:lineRule="exact"/>
              <w:ind w:left="216" w:right="212"/>
              <w:rPr>
                <w:sz w:val="24"/>
              </w:rPr>
            </w:pPr>
            <w:r>
              <w:rPr>
                <w:sz w:val="24"/>
              </w:rPr>
              <w:t>Hospital 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51DA7" w:rsidRDefault="00AC43F0">
            <w:pPr>
              <w:pStyle w:val="TableParagraph"/>
              <w:spacing w:before="41"/>
              <w:ind w:left="216" w:right="208"/>
              <w:rPr>
                <w:sz w:val="24"/>
              </w:rPr>
            </w:pPr>
            <w:r>
              <w:rPr>
                <w:sz w:val="24"/>
              </w:rPr>
              <w:t>Gurupi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175"/>
              <w:ind w:right="567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175"/>
              <w:ind w:left="130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51DA7">
        <w:trPr>
          <w:trHeight w:val="685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24" w:line="276" w:lineRule="auto"/>
              <w:ind w:left="789" w:right="212" w:hanging="555"/>
              <w:jc w:val="left"/>
              <w:rPr>
                <w:sz w:val="24"/>
              </w:rPr>
            </w:pPr>
            <w:r>
              <w:rPr>
                <w:sz w:val="24"/>
              </w:rPr>
              <w:t>Hospital Regional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Araguaína</w:t>
            </w:r>
          </w:p>
        </w:tc>
        <w:tc>
          <w:tcPr>
            <w:tcW w:w="2976" w:type="dxa"/>
          </w:tcPr>
          <w:p w:rsidR="00F51DA7" w:rsidRDefault="00AC43F0">
            <w:pPr>
              <w:pStyle w:val="TableParagraph"/>
              <w:spacing w:before="199"/>
              <w:ind w:right="567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199"/>
              <w:ind w:left="130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F51DA7">
        <w:trPr>
          <w:trHeight w:val="827"/>
        </w:trPr>
        <w:tc>
          <w:tcPr>
            <w:tcW w:w="2691" w:type="dxa"/>
          </w:tcPr>
          <w:p w:rsidR="00F51DA7" w:rsidRDefault="00AC43F0">
            <w:pPr>
              <w:pStyle w:val="TableParagraph"/>
              <w:spacing w:before="94" w:line="278" w:lineRule="auto"/>
              <w:ind w:left="642" w:right="186" w:hanging="435"/>
              <w:jc w:val="left"/>
              <w:rPr>
                <w:sz w:val="24"/>
              </w:rPr>
            </w:pPr>
            <w:r>
              <w:rPr>
                <w:sz w:val="24"/>
              </w:rPr>
              <w:t>Hospital Maternidade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Regina</w:t>
            </w:r>
          </w:p>
        </w:tc>
        <w:tc>
          <w:tcPr>
            <w:tcW w:w="2976" w:type="dxa"/>
          </w:tcPr>
          <w:p w:rsidR="00F51DA7" w:rsidRDefault="00F51DA7">
            <w:pPr>
              <w:pStyle w:val="TableParagraph"/>
              <w:spacing w:before="7"/>
              <w:ind w:left="0" w:right="0"/>
              <w:jc w:val="left"/>
              <w:rPr>
                <w:rFonts w:ascii="Arial"/>
                <w:b/>
                <w:sz w:val="23"/>
              </w:rPr>
            </w:pPr>
          </w:p>
          <w:p w:rsidR="00F51DA7" w:rsidRDefault="00AC43F0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F51DA7">
            <w:pPr>
              <w:pStyle w:val="TableParagraph"/>
              <w:spacing w:before="7"/>
              <w:ind w:left="0" w:right="0"/>
              <w:jc w:val="left"/>
              <w:rPr>
                <w:rFonts w:ascii="Arial"/>
                <w:b/>
                <w:sz w:val="23"/>
              </w:rPr>
            </w:pPr>
          </w:p>
          <w:p w:rsidR="00F51DA7" w:rsidRDefault="00AC43F0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51DA7">
        <w:trPr>
          <w:trHeight w:val="828"/>
        </w:trPr>
        <w:tc>
          <w:tcPr>
            <w:tcW w:w="8866" w:type="dxa"/>
            <w:gridSpan w:val="3"/>
          </w:tcPr>
          <w:p w:rsidR="00F51DA7" w:rsidRDefault="00AC43F0">
            <w:pPr>
              <w:pStyle w:val="TableParagraph"/>
              <w:spacing w:before="250"/>
              <w:ind w:left="3185" w:right="317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Setores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 Gestão</w:t>
            </w:r>
          </w:p>
        </w:tc>
      </w:tr>
      <w:tr w:rsidR="00F51DA7">
        <w:trPr>
          <w:trHeight w:val="830"/>
        </w:trPr>
        <w:tc>
          <w:tcPr>
            <w:tcW w:w="2691" w:type="dxa"/>
          </w:tcPr>
          <w:p w:rsidR="00F51DA7" w:rsidRDefault="00F51DA7">
            <w:pPr>
              <w:pStyle w:val="TableParagraph"/>
              <w:spacing w:before="1"/>
              <w:ind w:left="0" w:right="0"/>
              <w:jc w:val="left"/>
              <w:rPr>
                <w:rFonts w:ascii="Arial"/>
                <w:b/>
              </w:rPr>
            </w:pPr>
          </w:p>
          <w:p w:rsidR="00F51DA7" w:rsidRDefault="00AC43F0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CAPS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Araguaína</w:t>
            </w:r>
          </w:p>
        </w:tc>
        <w:tc>
          <w:tcPr>
            <w:tcW w:w="2976" w:type="dxa"/>
          </w:tcPr>
          <w:p w:rsidR="00F51DA7" w:rsidRDefault="00F51DA7">
            <w:pPr>
              <w:pStyle w:val="TableParagraph"/>
              <w:spacing w:before="9"/>
              <w:ind w:left="0" w:right="0"/>
              <w:jc w:val="left"/>
              <w:rPr>
                <w:rFonts w:ascii="Arial"/>
                <w:b/>
                <w:sz w:val="23"/>
              </w:rPr>
            </w:pPr>
          </w:p>
          <w:p w:rsidR="00F51DA7" w:rsidRDefault="00AC43F0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Internato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3199" w:type="dxa"/>
          </w:tcPr>
          <w:p w:rsidR="00F51DA7" w:rsidRDefault="00F51DA7">
            <w:pPr>
              <w:pStyle w:val="TableParagraph"/>
              <w:spacing w:before="9"/>
              <w:ind w:left="0" w:right="0"/>
              <w:jc w:val="left"/>
              <w:rPr>
                <w:rFonts w:ascii="Arial"/>
                <w:b/>
                <w:sz w:val="23"/>
              </w:rPr>
            </w:pPr>
          </w:p>
          <w:p w:rsidR="00F51DA7" w:rsidRDefault="00AC43F0">
            <w:pPr>
              <w:pStyle w:val="TableParagraph"/>
              <w:ind w:left="2" w:right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51DA7">
        <w:trPr>
          <w:trHeight w:val="827"/>
        </w:trPr>
        <w:tc>
          <w:tcPr>
            <w:tcW w:w="5667" w:type="dxa"/>
            <w:gridSpan w:val="2"/>
          </w:tcPr>
          <w:p w:rsidR="00F51DA7" w:rsidRDefault="00F51DA7">
            <w:pPr>
              <w:pStyle w:val="TableParagraph"/>
              <w:spacing w:before="7"/>
              <w:ind w:left="0" w:right="0"/>
              <w:jc w:val="left"/>
              <w:rPr>
                <w:rFonts w:ascii="Arial"/>
                <w:b/>
                <w:sz w:val="23"/>
              </w:rPr>
            </w:pPr>
          </w:p>
          <w:p w:rsidR="00F51DA7" w:rsidRDefault="00AC43F0">
            <w:pPr>
              <w:pStyle w:val="TableParagraph"/>
              <w:ind w:left="1957" w:right="19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GERAL</w:t>
            </w:r>
          </w:p>
        </w:tc>
        <w:tc>
          <w:tcPr>
            <w:tcW w:w="3199" w:type="dxa"/>
          </w:tcPr>
          <w:p w:rsidR="00F51DA7" w:rsidRDefault="00AC43F0">
            <w:pPr>
              <w:pStyle w:val="TableParagraph"/>
              <w:spacing w:before="225"/>
              <w:ind w:left="1309" w:right="130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495</w:t>
            </w:r>
          </w:p>
        </w:tc>
      </w:tr>
    </w:tbl>
    <w:p w:rsidR="00000000" w:rsidRDefault="00AC43F0"/>
    <w:sectPr w:rsidR="00000000">
      <w:pgSz w:w="11910" w:h="16840"/>
      <w:pgMar w:top="1660" w:right="1020" w:bottom="1080" w:left="1600" w:header="392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43F0">
      <w:r>
        <w:separator/>
      </w:r>
    </w:p>
  </w:endnote>
  <w:endnote w:type="continuationSeparator" w:id="0">
    <w:p w:rsidR="00000000" w:rsidRDefault="00A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A7" w:rsidRDefault="00F51DA7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43F0">
      <w:r>
        <w:separator/>
      </w:r>
    </w:p>
  </w:footnote>
  <w:footnote w:type="continuationSeparator" w:id="0">
    <w:p w:rsidR="00000000" w:rsidRDefault="00AC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A7" w:rsidRDefault="00F51DA7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CC"/>
    <w:multiLevelType w:val="hybridMultilevel"/>
    <w:tmpl w:val="F6FE1508"/>
    <w:lvl w:ilvl="0" w:tplc="2446D48E">
      <w:start w:val="3"/>
      <w:numFmt w:val="upperRoman"/>
      <w:lvlText w:val="%1"/>
      <w:lvlJc w:val="left"/>
      <w:pPr>
        <w:ind w:left="894" w:hanging="30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341646">
      <w:numFmt w:val="bullet"/>
      <w:lvlText w:val="•"/>
      <w:lvlJc w:val="left"/>
      <w:pPr>
        <w:ind w:left="1738" w:hanging="303"/>
      </w:pPr>
      <w:rPr>
        <w:rFonts w:hint="default"/>
        <w:lang w:val="pt-PT" w:eastAsia="en-US" w:bidi="ar-SA"/>
      </w:rPr>
    </w:lvl>
    <w:lvl w:ilvl="2" w:tplc="E074414A">
      <w:numFmt w:val="bullet"/>
      <w:lvlText w:val="•"/>
      <w:lvlJc w:val="left"/>
      <w:pPr>
        <w:ind w:left="2577" w:hanging="303"/>
      </w:pPr>
      <w:rPr>
        <w:rFonts w:hint="default"/>
        <w:lang w:val="pt-PT" w:eastAsia="en-US" w:bidi="ar-SA"/>
      </w:rPr>
    </w:lvl>
    <w:lvl w:ilvl="3" w:tplc="1B366F2C">
      <w:numFmt w:val="bullet"/>
      <w:lvlText w:val="•"/>
      <w:lvlJc w:val="left"/>
      <w:pPr>
        <w:ind w:left="3415" w:hanging="303"/>
      </w:pPr>
      <w:rPr>
        <w:rFonts w:hint="default"/>
        <w:lang w:val="pt-PT" w:eastAsia="en-US" w:bidi="ar-SA"/>
      </w:rPr>
    </w:lvl>
    <w:lvl w:ilvl="4" w:tplc="5B80D4F6">
      <w:numFmt w:val="bullet"/>
      <w:lvlText w:val="•"/>
      <w:lvlJc w:val="left"/>
      <w:pPr>
        <w:ind w:left="4254" w:hanging="303"/>
      </w:pPr>
      <w:rPr>
        <w:rFonts w:hint="default"/>
        <w:lang w:val="pt-PT" w:eastAsia="en-US" w:bidi="ar-SA"/>
      </w:rPr>
    </w:lvl>
    <w:lvl w:ilvl="5" w:tplc="834EB3C6">
      <w:numFmt w:val="bullet"/>
      <w:lvlText w:val="•"/>
      <w:lvlJc w:val="left"/>
      <w:pPr>
        <w:ind w:left="5093" w:hanging="303"/>
      </w:pPr>
      <w:rPr>
        <w:rFonts w:hint="default"/>
        <w:lang w:val="pt-PT" w:eastAsia="en-US" w:bidi="ar-SA"/>
      </w:rPr>
    </w:lvl>
    <w:lvl w:ilvl="6" w:tplc="5A5A82CE">
      <w:numFmt w:val="bullet"/>
      <w:lvlText w:val="•"/>
      <w:lvlJc w:val="left"/>
      <w:pPr>
        <w:ind w:left="5931" w:hanging="303"/>
      </w:pPr>
      <w:rPr>
        <w:rFonts w:hint="default"/>
        <w:lang w:val="pt-PT" w:eastAsia="en-US" w:bidi="ar-SA"/>
      </w:rPr>
    </w:lvl>
    <w:lvl w:ilvl="7" w:tplc="A54AB0D8">
      <w:numFmt w:val="bullet"/>
      <w:lvlText w:val="•"/>
      <w:lvlJc w:val="left"/>
      <w:pPr>
        <w:ind w:left="6770" w:hanging="303"/>
      </w:pPr>
      <w:rPr>
        <w:rFonts w:hint="default"/>
        <w:lang w:val="pt-PT" w:eastAsia="en-US" w:bidi="ar-SA"/>
      </w:rPr>
    </w:lvl>
    <w:lvl w:ilvl="8" w:tplc="D92AB660">
      <w:numFmt w:val="bullet"/>
      <w:lvlText w:val="•"/>
      <w:lvlJc w:val="left"/>
      <w:pPr>
        <w:ind w:left="7609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08736508"/>
    <w:multiLevelType w:val="multilevel"/>
    <w:tmpl w:val="71424E56"/>
    <w:lvl w:ilvl="0">
      <w:start w:val="5"/>
      <w:numFmt w:val="decimal"/>
      <w:lvlText w:val="%1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9D71631"/>
    <w:multiLevelType w:val="hybridMultilevel"/>
    <w:tmpl w:val="F162C1BC"/>
    <w:lvl w:ilvl="0" w:tplc="F36ABC62">
      <w:numFmt w:val="bullet"/>
      <w:lvlText w:val="-"/>
      <w:lvlJc w:val="left"/>
      <w:pPr>
        <w:ind w:left="248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E10A14C">
      <w:numFmt w:val="bullet"/>
      <w:lvlText w:val="•"/>
      <w:lvlJc w:val="left"/>
      <w:pPr>
        <w:ind w:left="1144" w:hanging="147"/>
      </w:pPr>
      <w:rPr>
        <w:rFonts w:hint="default"/>
        <w:lang w:val="pt-PT" w:eastAsia="en-US" w:bidi="ar-SA"/>
      </w:rPr>
    </w:lvl>
    <w:lvl w:ilvl="2" w:tplc="7B1C6266">
      <w:numFmt w:val="bullet"/>
      <w:lvlText w:val="•"/>
      <w:lvlJc w:val="left"/>
      <w:pPr>
        <w:ind w:left="2049" w:hanging="147"/>
      </w:pPr>
      <w:rPr>
        <w:rFonts w:hint="default"/>
        <w:lang w:val="pt-PT" w:eastAsia="en-US" w:bidi="ar-SA"/>
      </w:rPr>
    </w:lvl>
    <w:lvl w:ilvl="3" w:tplc="5EBCE86A">
      <w:numFmt w:val="bullet"/>
      <w:lvlText w:val="•"/>
      <w:lvlJc w:val="left"/>
      <w:pPr>
        <w:ind w:left="2953" w:hanging="147"/>
      </w:pPr>
      <w:rPr>
        <w:rFonts w:hint="default"/>
        <w:lang w:val="pt-PT" w:eastAsia="en-US" w:bidi="ar-SA"/>
      </w:rPr>
    </w:lvl>
    <w:lvl w:ilvl="4" w:tplc="BFA0E8FC">
      <w:numFmt w:val="bullet"/>
      <w:lvlText w:val="•"/>
      <w:lvlJc w:val="left"/>
      <w:pPr>
        <w:ind w:left="3858" w:hanging="147"/>
      </w:pPr>
      <w:rPr>
        <w:rFonts w:hint="default"/>
        <w:lang w:val="pt-PT" w:eastAsia="en-US" w:bidi="ar-SA"/>
      </w:rPr>
    </w:lvl>
    <w:lvl w:ilvl="5" w:tplc="AB6E0944">
      <w:numFmt w:val="bullet"/>
      <w:lvlText w:val="•"/>
      <w:lvlJc w:val="left"/>
      <w:pPr>
        <w:ind w:left="4763" w:hanging="147"/>
      </w:pPr>
      <w:rPr>
        <w:rFonts w:hint="default"/>
        <w:lang w:val="pt-PT" w:eastAsia="en-US" w:bidi="ar-SA"/>
      </w:rPr>
    </w:lvl>
    <w:lvl w:ilvl="6" w:tplc="E51A9A4C">
      <w:numFmt w:val="bullet"/>
      <w:lvlText w:val="•"/>
      <w:lvlJc w:val="left"/>
      <w:pPr>
        <w:ind w:left="5667" w:hanging="147"/>
      </w:pPr>
      <w:rPr>
        <w:rFonts w:hint="default"/>
        <w:lang w:val="pt-PT" w:eastAsia="en-US" w:bidi="ar-SA"/>
      </w:rPr>
    </w:lvl>
    <w:lvl w:ilvl="7" w:tplc="01CAE044">
      <w:numFmt w:val="bullet"/>
      <w:lvlText w:val="•"/>
      <w:lvlJc w:val="left"/>
      <w:pPr>
        <w:ind w:left="6572" w:hanging="147"/>
      </w:pPr>
      <w:rPr>
        <w:rFonts w:hint="default"/>
        <w:lang w:val="pt-PT" w:eastAsia="en-US" w:bidi="ar-SA"/>
      </w:rPr>
    </w:lvl>
    <w:lvl w:ilvl="8" w:tplc="3976B24E">
      <w:numFmt w:val="bullet"/>
      <w:lvlText w:val="•"/>
      <w:lvlJc w:val="left"/>
      <w:pPr>
        <w:ind w:left="7477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27331B92"/>
    <w:multiLevelType w:val="multilevel"/>
    <w:tmpl w:val="C99CDCB2"/>
    <w:lvl w:ilvl="0">
      <w:start w:val="6"/>
      <w:numFmt w:val="decimal"/>
      <w:lvlText w:val="%1.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4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52FB31AB"/>
    <w:multiLevelType w:val="multilevel"/>
    <w:tmpl w:val="12161208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6ADF3B03"/>
    <w:multiLevelType w:val="multilevel"/>
    <w:tmpl w:val="0298047A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C616EF3"/>
    <w:multiLevelType w:val="multilevel"/>
    <w:tmpl w:val="23A27352"/>
    <w:lvl w:ilvl="0">
      <w:start w:val="1"/>
      <w:numFmt w:val="decimal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0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4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7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7"/>
    <w:rsid w:val="002C5A10"/>
    <w:rsid w:val="0035600E"/>
    <w:rsid w:val="00AC43F0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F27D76-CCB9-4DBF-80DC-72370D8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70" w:right="130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56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0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6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00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Chaves Alvim</dc:creator>
  <cp:lastModifiedBy>Anália Pereira Rocha</cp:lastModifiedBy>
  <cp:revision>2</cp:revision>
  <dcterms:created xsi:type="dcterms:W3CDTF">2021-06-23T11:26:00Z</dcterms:created>
  <dcterms:modified xsi:type="dcterms:W3CDTF">2021-06-23T11:26:00Z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